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Environnement juridique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ECB1008-NCOX_AR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Environnement juridique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