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3.06 Ouverture à la diversité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SOB3006-NBDN_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Ouverture à la diversité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ABDN3006-A306A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