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personnel : connaissance de soi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SOB1006-NRHN_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personnel 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ARHN10061-PROPP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communication interpersonnelle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ARHN10062-INTCO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39558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