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Hard HR : La relation de travail salarié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SOB2011-NRHN_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juridiques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ARHN20111-ASJUR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Aspects payroll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ARHN20112-ASPAY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