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Mécanique numérique et conception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TEB3011-OEMX_AR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et fabrication assistées par ordinateur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AEMA3011-A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 des matériaux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AEMA3011-B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40656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