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Machine Learning et Modélisation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TEM1006-NTEA_IE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Machine Learning et Modélisation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