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aux sciences et techniques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Manuelle Technique 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APET1013-D1MAN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APET1013-D1MAT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APET1013-D1NUM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APET1013-D1SCI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