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collectives et raquettes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collectives et raquettes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APET1009-O1CO1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collectives et raquettes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APET1009-O1CO2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