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à la santé et au bien-être de l'étudiant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PET1022-NKDN_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à la santé et au bien-être de l'étudiant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APET1022-O1EDU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