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la lecture et de l'écriture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la lecture et de l'écriture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APET2009-H2DI1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