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et didactique du cours de religion - approfondissement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et didactique du cours de religion - approfondissement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APET3013-H3REL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