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didactique des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didactique des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APET1013-L1INT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