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Compétences réceptives et productives en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PET2017-NKCN_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compétences réceptives et productives 1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APET2017-L2PR1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compétences réceptives et productives 2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APET2017-L2PR2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