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Gérer l'hétérogénéité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APET3007-M3AF1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APET3007-M3AF2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APET3007-M3ST1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41538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APET3007-M3ST2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41539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