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Usage des maths et d'outils numériques dans d'autres filières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Usage des maths et d'outils numériques dans d'autres filières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APET3011-M3OUT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